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19A92" w14:textId="06EE4F2D" w:rsidR="00683782" w:rsidRPr="006F1C7C" w:rsidRDefault="001018FE" w:rsidP="006F1C7C">
      <w:pPr>
        <w:pStyle w:val="Heading3"/>
      </w:pPr>
      <w:r>
        <w:t>Zuppa di pesca</w:t>
      </w:r>
    </w:p>
    <w:p w14:paraId="07A3B679" w14:textId="77777777" w:rsidR="00683782" w:rsidRPr="00683782" w:rsidRDefault="00683782" w:rsidP="00683782">
      <w:r/>
    </w:p>
    <w:p w14:paraId="2E9BF4DC" w14:textId="77777777" w:rsidR="00683782" w:rsidRPr="00C64508" w:rsidRDefault="00683782" w:rsidP="006F1C7C">
      <w:pPr>
        <w:pStyle w:val="Heading4"/>
      </w:pPr>
      <w:r>
        <w:t>Ingredienti</w:t>
      </w:r>
    </w:p>
    <w:p w14:paraId="69906627" w14:textId="77777777" w:rsidR="001018FE" w:rsidRDefault="001018FE" w:rsidP="006F1C7C">
      <w:r>
        <w:t>Pesca (1-2 / persone)</w:t>
      </w:r>
    </w:p>
    <w:p w14:paraId="0ECF3032" w14:textId="16275593" w:rsidR="001018FE" w:rsidRDefault="001018FE" w:rsidP="006F1C7C">
      <w:r>
        <w:t>Zucchero (0,5-2 c.s. / pesca, secondo la loro maturità)</w:t>
      </w:r>
    </w:p>
    <w:p w14:paraId="2EF05FD3" w14:textId="3CFBE98C" w:rsidR="008C0188" w:rsidRDefault="001018FE" w:rsidP="006F1C7C">
      <w:r>
        <w:t>Acqua</w:t>
      </w:r>
    </w:p>
    <w:p w14:paraId="63C4CFC3" w14:textId="77777777" w:rsidR="001018FE" w:rsidRPr="001018FE" w:rsidRDefault="001018FE" w:rsidP="001018FE">
      <w:pPr>
        <w:ind w:left="0"/>
      </w:pPr>
      <w:r/>
    </w:p>
    <w:p w14:paraId="56990096" w14:textId="77777777" w:rsidR="00683782" w:rsidRPr="00C64508" w:rsidRDefault="00683782" w:rsidP="006F1C7C">
      <w:pPr>
        <w:pStyle w:val="Heading4"/>
      </w:pPr>
      <w:r>
        <w:t>Preparazione</w:t>
      </w:r>
    </w:p>
    <w:p w14:paraId="170B1069" w14:textId="77777777" w:rsidR="001018FE" w:rsidRDefault="001018FE" w:rsidP="0097163B">
      <w:pPr>
        <w:pStyle w:val="ListParagraph"/>
        <w:spacing w:after="240" w:line="480" w:lineRule="auto"/>
        <w:ind w:left="1224"/>
      </w:pPr>
      <w:r/>
    </w:p>
    <w:p w14:paraId="2C336580" w14:textId="6F2F263E" w:rsidR="001018FE" w:rsidRDefault="001018FE" w:rsidP="006F1C7C">
      <w:pPr>
        <w:pStyle w:val="ListParagraph"/>
        <w:numPr>
          <w:ilvl w:val="0"/>
          <w:numId w:val="3"/>
        </w:numPr>
        <w:spacing w:after="240" w:line="480" w:lineRule="auto"/>
      </w:pPr>
      <w:r>
        <w:t>Taglia le pesche in pezzi e mettile in una casseruola.</w:t>
      </w:r>
    </w:p>
    <w:p w14:paraId="59F17BCC" w14:textId="7EDB126E" w:rsidR="001018FE" w:rsidRDefault="001018FE" w:rsidP="006F1C7C">
      <w:pPr>
        <w:pStyle w:val="ListParagraph"/>
        <w:numPr>
          <w:ilvl w:val="0"/>
          <w:numId w:val="3"/>
        </w:numPr>
        <w:spacing w:after="240" w:line="480" w:lineRule="auto"/>
      </w:pPr>
      <w:r>
        <w:t>Aggiungi acqua (fino a 3/4 dell'altezza delle pesche nella padella).</w:t>
      </w:r>
    </w:p>
    <w:p w14:paraId="5F2CD4A1" w14:textId="355EF42E" w:rsidR="001018FE" w:rsidRDefault="001018FE" w:rsidP="006F1C7C">
      <w:pPr>
        <w:pStyle w:val="ListParagraph"/>
        <w:numPr>
          <w:ilvl w:val="0"/>
          <w:numId w:val="3"/>
        </w:numPr>
        <w:spacing w:after="240" w:line="480" w:lineRule="auto"/>
      </w:pPr>
      <w:r>
        <w:t>Aggiungi lo zucchero.</w:t>
      </w:r>
    </w:p>
    <w:p w14:paraId="4DDF0BE2" w14:textId="16CA6A0C" w:rsidR="001018FE" w:rsidRDefault="001018FE" w:rsidP="006F1C7C">
      <w:pPr>
        <w:pStyle w:val="ListParagraph"/>
        <w:numPr>
          <w:ilvl w:val="0"/>
          <w:numId w:val="3"/>
        </w:numPr>
        <w:spacing w:after="240" w:line="480" w:lineRule="auto"/>
      </w:pPr>
      <w:r>
        <w:t>Cuocere 20 minuti dopo bollire.</w:t>
      </w:r>
    </w:p>
    <w:p w14:paraId="624EA0F5" w14:textId="6E52FFF6" w:rsidR="001018FE" w:rsidRDefault="001018FE" w:rsidP="006F1C7C">
      <w:pPr>
        <w:pStyle w:val="ListParagraph"/>
        <w:numPr>
          <w:ilvl w:val="0"/>
          <w:numId w:val="3"/>
        </w:numPr>
        <w:spacing w:after="240" w:line="480" w:lineRule="auto"/>
      </w:pPr>
      <w:r>
        <w:t>Mescola (con un frullatore a mano).</w:t>
      </w:r>
    </w:p>
    <w:p w14:paraId="23A9502A" w14:textId="0525A4B6" w:rsidR="0002347A" w:rsidRDefault="001018FE" w:rsidP="006F1C7C">
      <w:pPr>
        <w:pStyle w:val="ListParagraph"/>
        <w:numPr>
          <w:ilvl w:val="0"/>
          <w:numId w:val="3"/>
        </w:numPr>
        <w:spacing w:after="240" w:line="480" w:lineRule="auto"/>
      </w:pPr>
      <w:r>
        <w:t>Lasciare raffreddare in frigo per le 6 del mattino.</w:t>
      </w:r>
    </w:p>
    <w:p w14:paraId="3BA5BEE5" w14:textId="77777777" w:rsidR="001018FE" w:rsidRDefault="001018FE" w:rsidP="001018FE">
      <w:pPr>
        <w:spacing w:after="240" w:line="480" w:lineRule="auto"/>
      </w:pPr>
      <w:r/>
    </w:p>
    <w:p w14:paraId="31751FBE" w14:textId="77777777" w:rsidR="0002347A" w:rsidRDefault="0002347A" w:rsidP="0002347A">
      <w:pPr>
        <w:spacing w:after="240"/>
      </w:pPr>
      <w:r/>
    </w:p>
    <w:sectPr w:rsidR="0002347A" w:rsidSect="0050155D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556FCC"/>
    <w:multiLevelType w:val="hybridMultilevel"/>
    <w:tmpl w:val="5F1E90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B7DBA"/>
    <w:multiLevelType w:val="hybridMultilevel"/>
    <w:tmpl w:val="211C83D4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94F7DD8"/>
    <w:multiLevelType w:val="hybridMultilevel"/>
    <w:tmpl w:val="2AA41FF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3836097">
    <w:abstractNumId w:val="1"/>
  </w:num>
  <w:num w:numId="2" w16cid:durableId="1681395534">
    <w:abstractNumId w:val="2"/>
  </w:num>
  <w:num w:numId="3" w16cid:durableId="847669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782"/>
    <w:rsid w:val="0002347A"/>
    <w:rsid w:val="0007442B"/>
    <w:rsid w:val="000A03CB"/>
    <w:rsid w:val="000B1E46"/>
    <w:rsid w:val="000B501D"/>
    <w:rsid w:val="000F32E9"/>
    <w:rsid w:val="001018FE"/>
    <w:rsid w:val="001A7E24"/>
    <w:rsid w:val="001B1E72"/>
    <w:rsid w:val="001F1B9C"/>
    <w:rsid w:val="00260642"/>
    <w:rsid w:val="002726F7"/>
    <w:rsid w:val="00280C3F"/>
    <w:rsid w:val="00281772"/>
    <w:rsid w:val="002B7601"/>
    <w:rsid w:val="002D2D8C"/>
    <w:rsid w:val="003340FF"/>
    <w:rsid w:val="00353937"/>
    <w:rsid w:val="00433583"/>
    <w:rsid w:val="004407C2"/>
    <w:rsid w:val="00460DA5"/>
    <w:rsid w:val="00485636"/>
    <w:rsid w:val="004A4F7E"/>
    <w:rsid w:val="0050155D"/>
    <w:rsid w:val="005B2ECE"/>
    <w:rsid w:val="006022A4"/>
    <w:rsid w:val="00611B4F"/>
    <w:rsid w:val="00665FFE"/>
    <w:rsid w:val="00683782"/>
    <w:rsid w:val="006C7660"/>
    <w:rsid w:val="006F1C7C"/>
    <w:rsid w:val="00712536"/>
    <w:rsid w:val="00762D21"/>
    <w:rsid w:val="007B1CFA"/>
    <w:rsid w:val="00831BEC"/>
    <w:rsid w:val="00863CA0"/>
    <w:rsid w:val="008C0188"/>
    <w:rsid w:val="0095603C"/>
    <w:rsid w:val="0097163B"/>
    <w:rsid w:val="009E0B68"/>
    <w:rsid w:val="00A33873"/>
    <w:rsid w:val="00A83544"/>
    <w:rsid w:val="00AB0E6F"/>
    <w:rsid w:val="00AD01C2"/>
    <w:rsid w:val="00B2543B"/>
    <w:rsid w:val="00B37CBA"/>
    <w:rsid w:val="00B402CE"/>
    <w:rsid w:val="00B46B8C"/>
    <w:rsid w:val="00B46E3D"/>
    <w:rsid w:val="00B77F20"/>
    <w:rsid w:val="00C23446"/>
    <w:rsid w:val="00C61EF9"/>
    <w:rsid w:val="00C66AC9"/>
    <w:rsid w:val="00D25BE4"/>
    <w:rsid w:val="00DC568D"/>
    <w:rsid w:val="00DE5CFC"/>
    <w:rsid w:val="00EA09B6"/>
    <w:rsid w:val="00F3284C"/>
    <w:rsid w:val="00F6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8834D"/>
  <w15:docId w15:val="{2CE0923E-C6C2-4C69-8C83-EC4A5BD6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82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7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C7C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6F1C7C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F1C7C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6F1C7C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7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B0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7</cp:revision>
  <dcterms:created xsi:type="dcterms:W3CDTF">2023-07-12T11:44:00Z</dcterms:created>
  <dcterms:modified xsi:type="dcterms:W3CDTF">2025-03-18T08:25:00Z</dcterms:modified>
</cp:coreProperties>
</file>